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- Jak prowadzić blog firmowego i budować bazę klientów?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poszerzyć swoją wiedzę z zakresu Content Marketingu i wykorzystywania tego narzędzia do budowania bazy klientów, a także do budowania wizerunku, zapisz się na szkolenie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Czego dowiesz się na naszym szkoleniu: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Wordpress - narzędzie do zarządzania treścią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 treści - </w:t>
      </w:r>
      <w:r>
        <w:rPr>
          <w:rFonts w:ascii="calibri" w:hAnsi="calibri" w:eastAsia="calibri" w:cs="calibri"/>
          <w:sz w:val="24"/>
          <w:szCs w:val="24"/>
          <w:b/>
        </w:rPr>
        <w:t xml:space="preserve">skąd brać tematy i pomysły na tworzenie treści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pomagające tworzyć treść szybko i efektownie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  <w:r>
        <w:rPr>
          <w:rFonts w:ascii="calibri" w:hAnsi="calibri" w:eastAsia="calibri" w:cs="calibri"/>
          <w:sz w:val="24"/>
          <w:szCs w:val="24"/>
        </w:rPr>
        <w:t xml:space="preserve"> - skąd je brać i dlaczego są takie ważne?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 najciekawszych wtyczek</w:t>
      </w:r>
      <w:r>
        <w:rPr>
          <w:rFonts w:ascii="calibri" w:hAnsi="calibri" w:eastAsia="calibri" w:cs="calibri"/>
          <w:sz w:val="24"/>
          <w:szCs w:val="24"/>
        </w:rPr>
        <w:t xml:space="preserve">, które uatrakcyjnią Twojego bloga (szczegółowe omówienie) - NOWOŚĆ - większa liczba omawianych blogów z 10 do 20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Case Study - najciekawsze blogi firmowe w polskim Internecie</w:t>
      </w:r>
      <w:r>
        <w:rPr>
          <w:rFonts w:ascii="calibri" w:hAnsi="calibri" w:eastAsia="calibri" w:cs="calibri"/>
          <w:sz w:val="24"/>
          <w:szCs w:val="24"/>
        </w:rPr>
        <w:t xml:space="preserve"> (szczegółowe omówienie)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Omówienie problemów uczestników szkolenia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Seria Q&amp;A (Pytania i Odpowiedzi)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szkolenie: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osób, które zarządzają stroną firmową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freelancerów i copywriterów, którzy prowadzą blogi i strony na zlecenie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content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marketing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właścicieli firm, które chcą się wyróżnić w sieci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blogerów, którzy chcą monetyzować swój blog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osób z sektora e-commerce, które są odpowiedzialne za treści i wizerunek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szkoleniu: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odbywa się w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przestronnym i komfortowym biurze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grupy szkoleniowe składają się tylko z 6 osób, ponieważ stawiamy na wygodę kursantów - w małych zespołach jest kameralnie i efektywnie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darmowy poczęstunek i gorące napoje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czas trwania szkolenia to ok 4-5 godzin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uczestnicy mają możliwość poznania nowych przedsiębiorców z Poznania i z innych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dostępne</w:t>
      </w:r>
      <w:r>
        <w:rPr>
          <w:rFonts w:ascii="calibri" w:hAnsi="calibri" w:eastAsia="calibri" w:cs="calibri"/>
          <w:sz w:val="24"/>
          <w:szCs w:val="24"/>
          <w:b/>
        </w:rPr>
        <w:t xml:space="preserve"> bezpłatne miejsce parkingowe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szkoleniu </w:t>
      </w:r>
      <w:r>
        <w:rPr>
          <w:rFonts w:ascii="calibri" w:hAnsi="calibri" w:eastAsia="calibri" w:cs="calibri"/>
          <w:sz w:val="24"/>
          <w:szCs w:val="24"/>
          <w:b/>
        </w:rPr>
        <w:t xml:space="preserve">każdy uczestnik dostaje indywidualny dostęp (darmowy) do panelu, na którym udostępnione są materiały szkoleniowe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inni mówią o szkoleniu: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"Było bardzo sympatycznie i merytorycznie. Jestem bardzo zadowolony." - Bartosz, kwiaciarniavivaldi.pl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"Szkolenie bardzo mi się podobało. W mojej głowie powstały nowe pomysły, które na pewno wdrożę na blogach moich klientów" - Katarzyna Z., Freelancer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</w:t>
      </w:r>
      <w:r>
        <w:rPr>
          <w:rFonts w:ascii="calibri" w:hAnsi="calibri" w:eastAsia="calibri" w:cs="calibri"/>
          <w:sz w:val="24"/>
          <w:szCs w:val="24"/>
          <w:b/>
        </w:rPr>
        <w:t xml:space="preserve"> Aleksandra Żyłkowska</w:t>
      </w:r>
      <w:r>
        <w:rPr>
          <w:rFonts w:ascii="calibri" w:hAnsi="calibri" w:eastAsia="calibri" w:cs="calibri"/>
          <w:sz w:val="24"/>
          <w:szCs w:val="24"/>
        </w:rPr>
        <w:t xml:space="preserve"> - od 2009 roku zajmuje się unikalnymi treściami, content marketingiem i tworzeniem marki w sieci. Prywatnie bloguje i zarządza ponad 2tysięczną grupą użytkowników, którą sama stworzyła. W Setugo.pl odpowiada za komunikację i tworzenie treści edukacyjnych.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Zapisz mnie na szkolenie z Content marketingu!</w:t>
        </w:r>
      </w:hyperlink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enia.setug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2024-05-03T17:27:56+02:00</dcterms:created>
  <dcterms:modified xsi:type="dcterms:W3CDTF">2024-05-03T17:27:56+02:00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